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11B8" w:rsidRDefault="004B7EC0">
      <w:pPr>
        <w:tabs>
          <w:tab w:val="left" w:pos="206"/>
          <w:tab w:val="center" w:pos="7568"/>
        </w:tabs>
        <w:rPr>
          <w:rFonts w:ascii="Verdana" w:eastAsia="Verdana" w:hAnsi="Verdana" w:cs="Verdana"/>
          <w:color w:val="943634"/>
          <w:sz w:val="28"/>
          <w:szCs w:val="2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i/>
          <w:color w:val="943634"/>
          <w:sz w:val="28"/>
          <w:szCs w:val="28"/>
        </w:rPr>
        <w:t xml:space="preserve">3- </w:t>
      </w:r>
      <w:r>
        <w:rPr>
          <w:rFonts w:ascii="Verdana" w:eastAsia="Verdana" w:hAnsi="Verdana" w:cs="Verdana"/>
          <w:b/>
          <w:color w:val="943634"/>
          <w:sz w:val="28"/>
          <w:szCs w:val="28"/>
        </w:rPr>
        <w:t>GRILLE DE VISITE D’UN ENSEIGNANT SUPPLEANT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3D5BAA0" wp14:editId="796558A0">
            <wp:simplePos x="0" y="0"/>
            <wp:positionH relativeFrom="column">
              <wp:posOffset>7867650</wp:posOffset>
            </wp:positionH>
            <wp:positionV relativeFrom="paragraph">
              <wp:posOffset>-336547</wp:posOffset>
            </wp:positionV>
            <wp:extent cx="1604645" cy="107759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077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8111B8" w:rsidRDefault="004B7EC0">
      <w:pPr>
        <w:tabs>
          <w:tab w:val="left" w:pos="206"/>
          <w:tab w:val="center" w:pos="7568"/>
        </w:tabs>
        <w:rPr>
          <w:rFonts w:ascii="Verdana" w:eastAsia="Verdana" w:hAnsi="Verdana" w:cs="Verdana"/>
          <w:color w:val="943634"/>
          <w:sz w:val="20"/>
          <w:szCs w:val="20"/>
        </w:rPr>
      </w:pPr>
      <w:r>
        <w:rPr>
          <w:rFonts w:ascii="Verdana" w:eastAsia="Verdana" w:hAnsi="Verdana" w:cs="Verdana"/>
          <w:b/>
          <w:color w:val="943634"/>
          <w:sz w:val="20"/>
          <w:szCs w:val="20"/>
        </w:rPr>
        <w:t>Par un formateur/MAF, une personne missionnée par la DDEC, ou un chargé de mission premier degré</w:t>
      </w:r>
    </w:p>
    <w:p w14:paraId="00000003" w14:textId="77777777" w:rsidR="008111B8" w:rsidRDefault="004B7EC0">
      <w:pPr>
        <w:rPr>
          <w:rFonts w:ascii="Verdana" w:eastAsia="Verdana" w:hAnsi="Verdana" w:cs="Verdana"/>
          <w:color w:val="943634"/>
          <w:sz w:val="20"/>
          <w:szCs w:val="20"/>
        </w:rPr>
      </w:pPr>
      <w:r>
        <w:rPr>
          <w:rFonts w:ascii="Verdana" w:eastAsia="Verdana" w:hAnsi="Verdana" w:cs="Verdana"/>
          <w:b/>
          <w:color w:val="943634"/>
          <w:sz w:val="20"/>
          <w:szCs w:val="20"/>
        </w:rPr>
        <w:t>Grille de visite en référence aux compétences professionnelles des métiers du professorat</w:t>
      </w:r>
    </w:p>
    <w:p w14:paraId="00000004" w14:textId="77777777" w:rsidR="008111B8" w:rsidRDefault="004B7EC0">
      <w:pPr>
        <w:rPr>
          <w:rFonts w:ascii="Verdana" w:eastAsia="Verdana" w:hAnsi="Verdana" w:cs="Verdana"/>
          <w:color w:val="943634"/>
          <w:sz w:val="20"/>
          <w:szCs w:val="20"/>
        </w:rPr>
      </w:pPr>
      <w:r>
        <w:rPr>
          <w:rFonts w:ascii="Verdana" w:eastAsia="Verdana" w:hAnsi="Verdana" w:cs="Verdana"/>
          <w:b/>
          <w:color w:val="943634"/>
          <w:sz w:val="20"/>
          <w:szCs w:val="20"/>
        </w:rPr>
        <w:t>et de l’éducation. Arrêté du 18 Juillet 2013.</w:t>
      </w:r>
    </w:p>
    <w:p w14:paraId="00000005" w14:textId="77777777" w:rsidR="008111B8" w:rsidRDefault="008111B8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14536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31"/>
        <w:gridCol w:w="6805"/>
      </w:tblGrid>
      <w:tr w:rsidR="008111B8" w14:paraId="6987D84D" w14:textId="77777777">
        <w:tc>
          <w:tcPr>
            <w:tcW w:w="7731" w:type="dxa"/>
          </w:tcPr>
          <w:p w14:paraId="00000006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07" w14:textId="77777777" w:rsidR="008111B8" w:rsidRDefault="004B7EC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Nom de l’enseignant suppléant : </w:t>
            </w:r>
          </w:p>
          <w:p w14:paraId="00000008" w14:textId="77777777" w:rsidR="008111B8" w:rsidRDefault="008111B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0000009" w14:textId="77777777" w:rsidR="008111B8" w:rsidRDefault="004B7EC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Prénom :</w:t>
            </w:r>
          </w:p>
          <w:p w14:paraId="0000000A" w14:textId="77777777" w:rsidR="008111B8" w:rsidRDefault="008111B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000000B" w14:textId="77777777" w:rsidR="008111B8" w:rsidRDefault="004B7EC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Ecole dans laquelle a lieu la visite :</w:t>
            </w:r>
          </w:p>
          <w:p w14:paraId="0000000C" w14:textId="77777777" w:rsidR="008111B8" w:rsidRDefault="008111B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000000D" w14:textId="77777777" w:rsidR="008111B8" w:rsidRDefault="004B7EC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 du début des suppléances :</w:t>
            </w:r>
          </w:p>
          <w:p w14:paraId="0000000E" w14:textId="77777777" w:rsidR="008111B8" w:rsidRDefault="008111B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000000F" w14:textId="77777777" w:rsidR="008111B8" w:rsidRDefault="004B7EC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ontexte d’exercice :</w:t>
            </w:r>
          </w:p>
          <w:p w14:paraId="00000010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formations:</w:t>
            </w:r>
          </w:p>
          <w:p w14:paraId="00000011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-diplômes:</w:t>
            </w:r>
          </w:p>
          <w:p w14:paraId="00000012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-précédentes visites:</w:t>
            </w:r>
          </w:p>
          <w:p w14:paraId="00000013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14" w14:textId="77777777" w:rsidR="008111B8" w:rsidRDefault="004B7EC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Affectation(s) actuelle(s):</w:t>
            </w:r>
          </w:p>
          <w:p w14:paraId="00000015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805" w:type="dxa"/>
          </w:tcPr>
          <w:p w14:paraId="00000016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17" w14:textId="77777777" w:rsidR="008111B8" w:rsidRDefault="004B7EC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Nom du visiteur :</w:t>
            </w:r>
          </w:p>
          <w:p w14:paraId="00000018" w14:textId="77777777" w:rsidR="008111B8" w:rsidRDefault="008111B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0000019" w14:textId="77777777" w:rsidR="008111B8" w:rsidRDefault="004B7EC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Prénom :</w:t>
            </w:r>
          </w:p>
          <w:p w14:paraId="0000001A" w14:textId="77777777" w:rsidR="008111B8" w:rsidRDefault="008111B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000001B" w14:textId="77777777" w:rsidR="008111B8" w:rsidRDefault="004B7EC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Fonction :</w:t>
            </w:r>
          </w:p>
          <w:p w14:paraId="0000001C" w14:textId="77777777" w:rsidR="008111B8" w:rsidRDefault="008111B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000001D" w14:textId="77777777" w:rsidR="008111B8" w:rsidRDefault="004B7EC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 de la visite :</w:t>
            </w:r>
          </w:p>
          <w:p w14:paraId="0000001E" w14:textId="77777777" w:rsidR="008111B8" w:rsidRDefault="008111B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000001F" w14:textId="77777777" w:rsidR="008111B8" w:rsidRDefault="004B7EC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Contexte de la visite :</w:t>
            </w:r>
          </w:p>
          <w:p w14:paraId="00000020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-date de prise de fonction:</w:t>
            </w:r>
          </w:p>
          <w:p w14:paraId="00000021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-quotité:</w:t>
            </w:r>
          </w:p>
          <w:p w14:paraId="00000022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-effectif:</w:t>
            </w:r>
          </w:p>
          <w:p w14:paraId="00000023" w14:textId="77777777" w:rsidR="008111B8" w:rsidRDefault="004B7EC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Situations observées :</w:t>
            </w:r>
          </w:p>
          <w:p w14:paraId="00000024" w14:textId="77777777" w:rsidR="008111B8" w:rsidRDefault="008111B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0000025" w14:textId="77777777" w:rsidR="008111B8" w:rsidRDefault="004B7EC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Documents professionnels présentés :</w:t>
            </w:r>
          </w:p>
          <w:p w14:paraId="00000026" w14:textId="77777777" w:rsidR="008111B8" w:rsidRDefault="008111B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8111B8" w14:paraId="1B81F37E" w14:textId="77777777">
        <w:tc>
          <w:tcPr>
            <w:tcW w:w="7731" w:type="dxa"/>
          </w:tcPr>
          <w:p w14:paraId="00000027" w14:textId="77777777" w:rsidR="008111B8" w:rsidRDefault="008111B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28" w14:textId="77777777" w:rsidR="008111B8" w:rsidRDefault="004B7EC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Compétences attendues</w:t>
            </w:r>
          </w:p>
          <w:p w14:paraId="00000029" w14:textId="77777777" w:rsidR="008111B8" w:rsidRDefault="004B7EC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du professeur des écoles suppléant</w:t>
            </w:r>
          </w:p>
          <w:p w14:paraId="0000002A" w14:textId="77777777" w:rsidR="008111B8" w:rsidRDefault="008111B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805" w:type="dxa"/>
          </w:tcPr>
          <w:p w14:paraId="0000002B" w14:textId="77777777" w:rsidR="008111B8" w:rsidRDefault="008111B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2C" w14:textId="77777777" w:rsidR="008111B8" w:rsidRDefault="004B7EC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Commentaires du visiteur</w:t>
            </w:r>
          </w:p>
          <w:p w14:paraId="0000002D" w14:textId="77777777" w:rsidR="008111B8" w:rsidRDefault="004B7EC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Compétences observées en classe </w:t>
            </w:r>
          </w:p>
          <w:p w14:paraId="0000002E" w14:textId="77777777" w:rsidR="008111B8" w:rsidRDefault="004B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et/ou à échanger en entretien</w:t>
            </w:r>
          </w:p>
          <w:p w14:paraId="0000002F" w14:textId="77777777" w:rsidR="008111B8" w:rsidRDefault="008111B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0000030" w14:textId="77777777" w:rsidR="008111B8" w:rsidRDefault="008111B8">
            <w:pPr>
              <w:jc w:val="center"/>
              <w:rPr>
                <w:rFonts w:ascii="Verdana" w:eastAsia="Verdana" w:hAnsi="Verdana" w:cs="Verdana"/>
                <w:color w:val="0000FF"/>
                <w:sz w:val="20"/>
                <w:szCs w:val="20"/>
              </w:rPr>
            </w:pPr>
          </w:p>
          <w:p w14:paraId="00000031" w14:textId="77777777" w:rsidR="008111B8" w:rsidRDefault="004B7EC0">
            <w:pPr>
              <w:jc w:val="center"/>
              <w:rPr>
                <w:rFonts w:ascii="Verdana" w:eastAsia="Verdana" w:hAnsi="Verdana" w:cs="Verdana"/>
                <w:color w:val="7F7F7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FF"/>
                <w:sz w:val="20"/>
                <w:szCs w:val="20"/>
              </w:rPr>
              <w:t xml:space="preserve">Points d’appui= en bleu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808080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color w:val="7F7F7F"/>
                <w:sz w:val="20"/>
                <w:szCs w:val="20"/>
              </w:rPr>
              <w:t xml:space="preserve"> de vigilance= en gris</w:t>
            </w:r>
          </w:p>
          <w:p w14:paraId="00000032" w14:textId="77777777" w:rsidR="008111B8" w:rsidRDefault="008111B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111B8" w14:paraId="6366E35E" w14:textId="77777777">
        <w:tc>
          <w:tcPr>
            <w:tcW w:w="14536" w:type="dxa"/>
            <w:gridSpan w:val="2"/>
            <w:shd w:val="clear" w:color="auto" w:fill="F2DBDB"/>
          </w:tcPr>
          <w:p w14:paraId="00000033" w14:textId="77777777" w:rsidR="008111B8" w:rsidRDefault="004B7EC0">
            <w:pPr>
              <w:jc w:val="center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43634"/>
                <w:sz w:val="20"/>
                <w:szCs w:val="20"/>
              </w:rPr>
              <w:t>Intégration dans le système éducatif :</w:t>
            </w:r>
          </w:p>
        </w:tc>
      </w:tr>
      <w:tr w:rsidR="008111B8" w14:paraId="7D2D68A2" w14:textId="77777777">
        <w:tc>
          <w:tcPr>
            <w:tcW w:w="7731" w:type="dxa"/>
          </w:tcPr>
          <w:p w14:paraId="00000035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CC6. Agir en éducateur responsable et selon des principes éthiques</w:t>
            </w:r>
          </w:p>
          <w:p w14:paraId="00000036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37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Capacités 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Contribuer à assurer le bien-être, la sécurité et la sûreté des élèves, à prévenir et à gérer les violences scolaires, à identifier toute forme d'exclusion ou de discrimination, ainsi que tout signe pouvant traduire des situations de grande difficulté soci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ale ou de maltraitance</w:t>
            </w:r>
          </w:p>
          <w:p w14:paraId="00000038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39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Attitudes 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Respecter et faire respecter le règlement intérieur et les chartes d'usage.</w:t>
            </w:r>
          </w:p>
          <w:p w14:paraId="0000003A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3B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Accorder à tous les élèves l'attention et l'accompagnement appropriés.</w:t>
            </w:r>
          </w:p>
          <w:p w14:paraId="0000003C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3D" w14:textId="77777777" w:rsidR="008111B8" w:rsidRDefault="008111B8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805" w:type="dxa"/>
          </w:tcPr>
          <w:p w14:paraId="0000003E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3F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111B8" w14:paraId="521406BC" w14:textId="77777777">
        <w:tc>
          <w:tcPr>
            <w:tcW w:w="14536" w:type="dxa"/>
            <w:gridSpan w:val="2"/>
            <w:shd w:val="clear" w:color="auto" w:fill="F2DBDB"/>
          </w:tcPr>
          <w:p w14:paraId="00000040" w14:textId="77777777" w:rsidR="008111B8" w:rsidRDefault="004B7EC0">
            <w:pPr>
              <w:spacing w:after="120"/>
              <w:ind w:left="14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43634"/>
                <w:sz w:val="20"/>
                <w:szCs w:val="20"/>
              </w:rPr>
              <w:t>Maîtrise et intégration des savoirs</w:t>
            </w:r>
          </w:p>
        </w:tc>
      </w:tr>
      <w:tr w:rsidR="008111B8" w14:paraId="65534C1C" w14:textId="77777777">
        <w:tc>
          <w:tcPr>
            <w:tcW w:w="7731" w:type="dxa"/>
          </w:tcPr>
          <w:p w14:paraId="00000042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CC7. Maîtriser la langue française à des fins de communication</w:t>
            </w:r>
          </w:p>
          <w:p w14:paraId="00000043" w14:textId="77777777" w:rsidR="008111B8" w:rsidRDefault="008111B8">
            <w:pPr>
              <w:tabs>
                <w:tab w:val="left" w:pos="537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44" w14:textId="77777777" w:rsidR="008111B8" w:rsidRDefault="004B7EC0">
            <w:pPr>
              <w:tabs>
                <w:tab w:val="left" w:pos="537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Capacités 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Utiliser un langage clair et adapté aux différents interlocuteurs rencontrés dans son activité professionnelle</w:t>
            </w:r>
          </w:p>
          <w:p w14:paraId="00000045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46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47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805" w:type="dxa"/>
          </w:tcPr>
          <w:p w14:paraId="00000048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49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4A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4B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4C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4D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4E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111B8" w14:paraId="479BCB01" w14:textId="77777777">
        <w:tc>
          <w:tcPr>
            <w:tcW w:w="7731" w:type="dxa"/>
          </w:tcPr>
          <w:p w14:paraId="0000004F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P2. Maîtriser la langue française dans le cadre de son enseignement</w:t>
            </w:r>
          </w:p>
          <w:p w14:paraId="00000050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51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Capacités 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Utiliser un langage clair et adapté aux capacités de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compréhension des élèves</w:t>
            </w:r>
          </w:p>
          <w:p w14:paraId="00000052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Attitudes 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Intégrer dans son enseignement l'objectif de maîtrise par les élèves de la langue orale et écrite.</w:t>
            </w:r>
          </w:p>
          <w:p w14:paraId="00000053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Offrir un modèle linguistique pertinent pour faire accéder tous les élèves au langage de l'école.</w:t>
            </w:r>
          </w:p>
        </w:tc>
        <w:tc>
          <w:tcPr>
            <w:tcW w:w="6805" w:type="dxa"/>
          </w:tcPr>
          <w:p w14:paraId="00000054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55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111B8" w14:paraId="3EC7B05E" w14:textId="77777777">
        <w:tc>
          <w:tcPr>
            <w:tcW w:w="7731" w:type="dxa"/>
          </w:tcPr>
          <w:p w14:paraId="00000056" w14:textId="77777777" w:rsidR="008111B8" w:rsidRDefault="004B7EC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CC8. Utiliser une langue vivante étrangère dans les situations exigées par son métier</w:t>
            </w:r>
          </w:p>
          <w:p w14:paraId="00000057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14:paraId="00000058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Capacités 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Maîtriser au moins une langue vivante étrangère au niveau B2 du cadre européen commun de référence pour les langues</w:t>
            </w:r>
          </w:p>
          <w:p w14:paraId="00000059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805" w:type="dxa"/>
          </w:tcPr>
          <w:p w14:paraId="0000005A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5B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5C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5D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5E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5F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60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111B8" w14:paraId="0DC5D92C" w14:textId="77777777">
        <w:tc>
          <w:tcPr>
            <w:tcW w:w="7731" w:type="dxa"/>
          </w:tcPr>
          <w:p w14:paraId="00000061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CC9. Intégrer les éléments de la culture numérique nécessaires à l’exercice de son métier</w:t>
            </w:r>
          </w:p>
          <w:p w14:paraId="00000062" w14:textId="77777777" w:rsidR="008111B8" w:rsidRDefault="008111B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63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Capacités 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Utiliser efficacement les 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chnologies pour échanger et se former.</w:t>
            </w:r>
          </w:p>
          <w:p w14:paraId="00000064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805" w:type="dxa"/>
          </w:tcPr>
          <w:p w14:paraId="00000065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66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67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68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69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6A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6B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111B8" w14:paraId="7A292A59" w14:textId="77777777">
        <w:tc>
          <w:tcPr>
            <w:tcW w:w="7731" w:type="dxa"/>
          </w:tcPr>
          <w:p w14:paraId="0000006C" w14:textId="77777777" w:rsidR="008111B8" w:rsidRDefault="004B7EC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P1. Maîtriser les savoirs disciplinaires et leurs didactiques</w:t>
            </w:r>
          </w:p>
          <w:p w14:paraId="0000006D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6E" w14:textId="77777777" w:rsidR="008111B8" w:rsidRDefault="004B7EC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Connaissances 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Maîtriser les objectifs et les contenus d'enseignement, les exigences du socle commun de connaissances, de compétences et de culture ainsi que les acquis du cycle précédent et du cycle suivant.</w:t>
            </w:r>
          </w:p>
          <w:p w14:paraId="0000006F" w14:textId="77777777" w:rsidR="008111B8" w:rsidRDefault="008111B8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70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Attitudes 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Contribuer à la mise en place de projets interdi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sciplinaires au service des objectifs inscrits dans les programmes d‘enseignement</w:t>
            </w:r>
          </w:p>
          <w:p w14:paraId="00000071" w14:textId="77777777" w:rsidR="008111B8" w:rsidRDefault="008111B8">
            <w:pPr>
              <w:ind w:left="72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805" w:type="dxa"/>
          </w:tcPr>
          <w:p w14:paraId="00000072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73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111B8" w14:paraId="184A8F79" w14:textId="77777777">
        <w:tc>
          <w:tcPr>
            <w:tcW w:w="14536" w:type="dxa"/>
            <w:gridSpan w:val="2"/>
            <w:shd w:val="clear" w:color="auto" w:fill="F2DBDB"/>
          </w:tcPr>
          <w:p w14:paraId="00000074" w14:textId="77777777" w:rsidR="008111B8" w:rsidRDefault="004B7EC0">
            <w:pPr>
              <w:jc w:val="center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43634"/>
                <w:sz w:val="20"/>
                <w:szCs w:val="20"/>
              </w:rPr>
              <w:t>Expertise dans les apprentissages</w:t>
            </w:r>
          </w:p>
        </w:tc>
      </w:tr>
      <w:tr w:rsidR="008111B8" w14:paraId="7F6EC13C" w14:textId="77777777">
        <w:tc>
          <w:tcPr>
            <w:tcW w:w="7731" w:type="dxa"/>
          </w:tcPr>
          <w:p w14:paraId="00000076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CC3. Connaître les élèves et les processus d’apprentissage</w:t>
            </w:r>
          </w:p>
          <w:p w14:paraId="00000077" w14:textId="77777777" w:rsidR="008111B8" w:rsidRDefault="008111B8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78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Attitudes 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Tenir compte des dimensions cognitive, affective et relationnelle de l'enseignement et de l'action éducative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(*)</w:t>
            </w:r>
          </w:p>
          <w:p w14:paraId="00000079" w14:textId="77777777" w:rsidR="008111B8" w:rsidRDefault="008111B8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805" w:type="dxa"/>
          </w:tcPr>
          <w:p w14:paraId="0000007A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  <w:p w14:paraId="0000007B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  <w:p w14:paraId="0000007C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  <w:p w14:paraId="0000007D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  <w:p w14:paraId="0000007E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  <w:p w14:paraId="0000007F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  <w:p w14:paraId="00000080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  <w:p w14:paraId="00000081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</w:tr>
      <w:tr w:rsidR="008111B8" w14:paraId="56F82869" w14:textId="77777777">
        <w:tc>
          <w:tcPr>
            <w:tcW w:w="7731" w:type="dxa"/>
          </w:tcPr>
          <w:p w14:paraId="00000082" w14:textId="77777777" w:rsidR="008111B8" w:rsidRDefault="004B7EC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P3. 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Construire, mettre en œuvre et animer des situations d’enseignement et d’apprentissage prenant en compte la diversité des élèves</w:t>
            </w:r>
          </w:p>
          <w:p w14:paraId="00000083" w14:textId="77777777" w:rsidR="008111B8" w:rsidRDefault="008111B8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  <w:p w14:paraId="00000084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Connaissances 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Connaître les processus et les mécanismes d'apprentissage (*)</w:t>
            </w:r>
          </w:p>
          <w:p w14:paraId="00000085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86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Capacités :</w:t>
            </w:r>
          </w:p>
          <w:p w14:paraId="00000087" w14:textId="77777777" w:rsidR="008111B8" w:rsidRDefault="004B7EC0">
            <w:pPr>
              <w:rPr>
                <w:rFonts w:ascii="Verdana" w:eastAsia="Verdana" w:hAnsi="Verdana" w:cs="Verdana"/>
                <w:color w:val="00FF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-Savoir préparer les séquences de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classe et, pour cela, définir des programmations et des progressions ; identifier les objectifs, contenus, dispositifs, obstacles didactiques, stratégies d'étayage, modalités d'entraînement et d'évaluation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(*)</w:t>
            </w:r>
          </w:p>
          <w:p w14:paraId="00000088" w14:textId="77777777" w:rsidR="008111B8" w:rsidRDefault="004B7EC0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7030A0"/>
                <w:sz w:val="20"/>
                <w:szCs w:val="20"/>
                <w:u w:val="single"/>
              </w:rPr>
              <w:t>Pour  l’enseignant-suppléant, cela signifie au</w:t>
            </w:r>
            <w:r>
              <w:rPr>
                <w:rFonts w:ascii="Verdana" w:eastAsia="Verdana" w:hAnsi="Verdana" w:cs="Verdana"/>
                <w:i/>
                <w:color w:val="7030A0"/>
                <w:sz w:val="20"/>
                <w:szCs w:val="20"/>
                <w:u w:val="single"/>
              </w:rPr>
              <w:t xml:space="preserve"> minimum</w:t>
            </w:r>
            <w:r>
              <w:rPr>
                <w:rFonts w:ascii="Verdana" w:eastAsia="Verdana" w:hAnsi="Verdana" w:cs="Verdana"/>
                <w:i/>
                <w:color w:val="7030A0"/>
                <w:sz w:val="20"/>
                <w:szCs w:val="20"/>
              </w:rPr>
              <w:t>: tenir un journal de classe, rédiger des fiches de séances d’apprentissages</w:t>
            </w:r>
          </w:p>
          <w:p w14:paraId="00000089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-Différencier son enseignement en fonction des rythmes d'apprentissage (*)</w:t>
            </w:r>
          </w:p>
          <w:p w14:paraId="0000008A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-Tirer parti de l'importance du jeu dans le processus d'apprentissage.</w:t>
            </w:r>
          </w:p>
          <w:p w14:paraId="0000008B" w14:textId="77777777" w:rsidR="008111B8" w:rsidRDefault="008111B8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  <w:p w14:paraId="0000008C" w14:textId="77777777" w:rsidR="008111B8" w:rsidRDefault="008111B8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</w:tcPr>
          <w:p w14:paraId="0000008D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</w:tr>
      <w:tr w:rsidR="008111B8" w14:paraId="093329AD" w14:textId="77777777">
        <w:tc>
          <w:tcPr>
            <w:tcW w:w="7731" w:type="dxa"/>
          </w:tcPr>
          <w:p w14:paraId="0000008E" w14:textId="77777777" w:rsidR="008111B8" w:rsidRDefault="004B7EC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CC4. Prendre en compte la diversité des élèves</w:t>
            </w:r>
          </w:p>
          <w:p w14:paraId="0000008F" w14:textId="77777777" w:rsidR="008111B8" w:rsidRDefault="008111B8">
            <w:pPr>
              <w:jc w:val="both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  <w:p w14:paraId="00000090" w14:textId="77777777" w:rsidR="008111B8" w:rsidRDefault="004B7EC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 xml:space="preserve">Capacités 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Adapter son enseignement et son action éducative à la diversité des élèves.</w:t>
            </w:r>
          </w:p>
          <w:p w14:paraId="00000091" w14:textId="77777777" w:rsidR="008111B8" w:rsidRDefault="004B7EC0">
            <w:pPr>
              <w:jc w:val="both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7030A0"/>
                <w:sz w:val="20"/>
                <w:szCs w:val="20"/>
                <w:u w:val="single"/>
              </w:rPr>
              <w:t>Pour  l’enseignant-suppléant, cela signifie au minimum</w:t>
            </w:r>
            <w:r>
              <w:rPr>
                <w:rFonts w:ascii="Verdana" w:eastAsia="Verdana" w:hAnsi="Verdana" w:cs="Verdana"/>
                <w:i/>
                <w:color w:val="7030A0"/>
                <w:sz w:val="20"/>
                <w:szCs w:val="20"/>
              </w:rPr>
              <w:t>:</w:t>
            </w:r>
          </w:p>
          <w:p w14:paraId="00000092" w14:textId="77777777" w:rsidR="008111B8" w:rsidRDefault="004B7EC0">
            <w:pPr>
              <w:jc w:val="both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7030A0"/>
                <w:sz w:val="20"/>
                <w:szCs w:val="20"/>
              </w:rPr>
              <w:t>Varier les modalités de travail : collectif, petits groupes, ind</w:t>
            </w:r>
            <w:r>
              <w:rPr>
                <w:rFonts w:ascii="Verdana" w:eastAsia="Verdana" w:hAnsi="Verdana" w:cs="Verdana"/>
                <w:i/>
                <w:color w:val="7030A0"/>
                <w:sz w:val="20"/>
                <w:szCs w:val="20"/>
              </w:rPr>
              <w:t>ividuel …</w:t>
            </w:r>
          </w:p>
          <w:p w14:paraId="00000093" w14:textId="77777777" w:rsidR="008111B8" w:rsidRDefault="004B7EC0">
            <w:pPr>
              <w:jc w:val="both"/>
              <w:rPr>
                <w:rFonts w:ascii="Verdana" w:eastAsia="Verdana" w:hAnsi="Verdana" w:cs="Verdana"/>
                <w:i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7030A0"/>
                <w:sz w:val="20"/>
                <w:szCs w:val="20"/>
              </w:rPr>
              <w:t>Utiliser de manière complémentaire les situations de découverte, de recherche, de production, de structuration, d’entraînement, d’évaluation, de réinvestissement…</w:t>
            </w:r>
          </w:p>
          <w:p w14:paraId="00000094" w14:textId="77777777" w:rsidR="008111B8" w:rsidRDefault="008111B8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</w:tcPr>
          <w:p w14:paraId="00000095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  <w:p w14:paraId="00000096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</w:tr>
      <w:tr w:rsidR="008111B8" w14:paraId="0AD28A0C" w14:textId="77777777">
        <w:tc>
          <w:tcPr>
            <w:tcW w:w="7731" w:type="dxa"/>
          </w:tcPr>
          <w:p w14:paraId="00000097" w14:textId="77777777" w:rsidR="008111B8" w:rsidRDefault="004B7EC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lastRenderedPageBreak/>
              <w:t>P4. Organiser et assurer un mode de fonctionnement du groupe favorisant l’apprentissage et la socialisation des élèves</w:t>
            </w:r>
          </w:p>
          <w:p w14:paraId="00000098" w14:textId="77777777" w:rsidR="008111B8" w:rsidRDefault="008111B8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  <w:p w14:paraId="00000099" w14:textId="77777777" w:rsidR="008111B8" w:rsidRDefault="004B7EC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 xml:space="preserve">Capacités : </w:t>
            </w:r>
          </w:p>
          <w:p w14:paraId="0000009A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-Rendre explicites pour les élèves les objectifs visés et construire avec eux le sens des apprentissages.</w:t>
            </w:r>
          </w:p>
          <w:p w14:paraId="0000009B" w14:textId="77777777" w:rsidR="008111B8" w:rsidRDefault="008111B8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  <w:p w14:paraId="0000009C" w14:textId="77777777" w:rsidR="008111B8" w:rsidRDefault="004B7EC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-Favoriser la 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rticipation et l'implication de tous les élèves et créer une dynamique d'échanges et de collaboration entre pairs.</w:t>
            </w:r>
          </w:p>
          <w:p w14:paraId="0000009D" w14:textId="77777777" w:rsidR="008111B8" w:rsidRDefault="004B7EC0">
            <w:pPr>
              <w:jc w:val="both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7030A0"/>
                <w:sz w:val="20"/>
                <w:szCs w:val="20"/>
                <w:u w:val="single"/>
              </w:rPr>
              <w:t>Pour  l’enseignant-suppléant, cela signifie au minimum </w:t>
            </w:r>
            <w:r>
              <w:rPr>
                <w:rFonts w:ascii="Verdana" w:eastAsia="Verdana" w:hAnsi="Verdana" w:cs="Verdana"/>
                <w:i/>
                <w:color w:val="7030A0"/>
                <w:sz w:val="20"/>
                <w:szCs w:val="20"/>
              </w:rPr>
              <w:t>: Veiller à votre place, votre posture, la qualité des interventions et des consignes</w:t>
            </w:r>
          </w:p>
          <w:p w14:paraId="0000009E" w14:textId="77777777" w:rsidR="008111B8" w:rsidRDefault="008111B8">
            <w:pPr>
              <w:jc w:val="both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14:paraId="0000009F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-Recourir à des stratégies adéquates pour prévenir l'émergence de comportements inappropriés et pour intervenir efficacement s'ils se manifestent.</w:t>
            </w:r>
          </w:p>
          <w:p w14:paraId="000000A0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A1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-Adapter, notamment avec les jeunes enfants, les formes de communication en fonction des situations et des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activités (posture, interventions, consignes, conduites d'étayage).</w:t>
            </w:r>
          </w:p>
          <w:p w14:paraId="000000A2" w14:textId="77777777" w:rsidR="008111B8" w:rsidRDefault="008111B8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  <w:p w14:paraId="000000A3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-Apporter les aides nécessaires à l'accomplissement des tâches proposées, tout en laissant aux enfants la part d'initiative et de tâtonnement propice aux apprentissages</w:t>
            </w:r>
          </w:p>
          <w:p w14:paraId="000000A4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A5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-Gérer le temps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en respectant les besoins des élèves, les nécessités de l'enseignement et des autres activités, notamment dans les classes maternelles et les classes à plusieurs niveaux</w:t>
            </w:r>
          </w:p>
          <w:p w14:paraId="000000A6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A7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-Gérer l'espace pour favoriser la diversité des expériences et des apprentissages, en toute sécurité physique et affective,</w:t>
            </w:r>
          </w:p>
          <w:p w14:paraId="000000A8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spécialement pour les enfants les plus jeunes.</w:t>
            </w:r>
          </w:p>
          <w:p w14:paraId="000000A9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AA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Attitudes :</w:t>
            </w:r>
          </w:p>
          <w:p w14:paraId="000000AB" w14:textId="77777777" w:rsidR="008111B8" w:rsidRDefault="004B7EC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-Installer avec les élèves une relation de confiance et de bienveillance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000000AC" w14:textId="77777777" w:rsidR="008111B8" w:rsidRDefault="008111B8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AD" w14:textId="77777777" w:rsidR="008111B8" w:rsidRDefault="004B7EC0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-Maintenir un climat propice à l'apprentissage et un mode de fonctionnement efficace et pertinent pour les activités.</w:t>
            </w:r>
          </w:p>
          <w:p w14:paraId="000000AE" w14:textId="77777777" w:rsidR="008111B8" w:rsidRDefault="004B7EC0">
            <w:pPr>
              <w:jc w:val="both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7030A0"/>
                <w:sz w:val="20"/>
                <w:szCs w:val="20"/>
                <w:u w:val="single"/>
              </w:rPr>
              <w:t>Pour  l’enseignant-suppléant, cela signifie au minimum</w:t>
            </w:r>
            <w:r>
              <w:rPr>
                <w:rFonts w:ascii="Verdana" w:eastAsia="Verdana" w:hAnsi="Verdana" w:cs="Verdana"/>
                <w:i/>
                <w:color w:val="7030A0"/>
                <w:sz w:val="20"/>
                <w:szCs w:val="20"/>
              </w:rPr>
              <w:t>: être chaleureux et bienveillant tout en étant exigeant, exercer l’autorité, fai</w:t>
            </w:r>
            <w:r>
              <w:rPr>
                <w:rFonts w:ascii="Verdana" w:eastAsia="Verdana" w:hAnsi="Verdana" w:cs="Verdana"/>
                <w:i/>
                <w:color w:val="7030A0"/>
                <w:sz w:val="20"/>
                <w:szCs w:val="20"/>
              </w:rPr>
              <w:t>re respecter les règles de vie de la classe</w:t>
            </w:r>
            <w:r>
              <w:rPr>
                <w:rFonts w:ascii="Verdana" w:eastAsia="Verdana" w:hAnsi="Verdana" w:cs="Verdana"/>
                <w:b/>
                <w:i/>
                <w:color w:val="7030A0"/>
                <w:sz w:val="20"/>
                <w:szCs w:val="20"/>
              </w:rPr>
              <w:t xml:space="preserve">. </w:t>
            </w:r>
          </w:p>
          <w:p w14:paraId="000000AF" w14:textId="77777777" w:rsidR="008111B8" w:rsidRDefault="008111B8">
            <w:pPr>
              <w:jc w:val="both"/>
              <w:rPr>
                <w:rFonts w:ascii="Verdana" w:eastAsia="Verdana" w:hAnsi="Verdana" w:cs="Verdana"/>
                <w:i/>
                <w:color w:val="7030A0"/>
                <w:sz w:val="20"/>
                <w:szCs w:val="20"/>
              </w:rPr>
            </w:pPr>
          </w:p>
        </w:tc>
        <w:tc>
          <w:tcPr>
            <w:tcW w:w="6805" w:type="dxa"/>
          </w:tcPr>
          <w:p w14:paraId="000000B0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  <w:p w14:paraId="000000B1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</w:tr>
      <w:tr w:rsidR="008111B8" w14:paraId="4A06AAAD" w14:textId="77777777">
        <w:tc>
          <w:tcPr>
            <w:tcW w:w="7731" w:type="dxa"/>
          </w:tcPr>
          <w:p w14:paraId="000000B2" w14:textId="77777777" w:rsidR="008111B8" w:rsidRDefault="004B7EC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lastRenderedPageBreak/>
              <w:t>P5. Evaluer les progrès et les acquisitions des élèves</w:t>
            </w:r>
          </w:p>
          <w:p w14:paraId="000000B3" w14:textId="77777777" w:rsidR="008111B8" w:rsidRDefault="008111B8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  <w:p w14:paraId="000000B4" w14:textId="77777777" w:rsidR="008111B8" w:rsidRDefault="004B7EC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 xml:space="preserve">Capacités : </w:t>
            </w:r>
          </w:p>
          <w:p w14:paraId="000000B5" w14:textId="77777777" w:rsidR="008111B8" w:rsidRDefault="004B7EC0">
            <w:pPr>
              <w:rPr>
                <w:rFonts w:ascii="Verdana" w:eastAsia="Verdana" w:hAnsi="Verdana" w:cs="Verdana"/>
                <w:color w:val="943634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Construire et utiliser des outils permettant l'évaluation des besoins, des progrès et du degré d'acquisition des savoirs et des compétences.</w:t>
            </w:r>
            <w:r>
              <w:rPr>
                <w:rFonts w:ascii="Verdana" w:eastAsia="Verdana" w:hAnsi="Verdana" w:cs="Verdana"/>
                <w:b/>
                <w:color w:val="943634"/>
                <w:sz w:val="20"/>
                <w:szCs w:val="20"/>
              </w:rPr>
              <w:t xml:space="preserve">     </w:t>
            </w:r>
          </w:p>
          <w:p w14:paraId="000000B6" w14:textId="77777777" w:rsidR="008111B8" w:rsidRDefault="008111B8">
            <w:pPr>
              <w:rPr>
                <w:rFonts w:ascii="Verdana" w:eastAsia="Verdana" w:hAnsi="Verdana" w:cs="Verdana"/>
                <w:color w:val="943634"/>
                <w:sz w:val="20"/>
                <w:szCs w:val="20"/>
              </w:rPr>
            </w:pPr>
          </w:p>
          <w:p w14:paraId="000000B7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 situation d'apprentissage, repérer les difficultés des élèves afin de mieux assurer la progression des app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rentissages.</w:t>
            </w:r>
          </w:p>
          <w:p w14:paraId="000000B8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B9" w14:textId="77777777" w:rsidR="008111B8" w:rsidRDefault="004B7EC0">
            <w:pPr>
              <w:rPr>
                <w:rFonts w:ascii="Verdana" w:eastAsia="Verdana" w:hAnsi="Verdana" w:cs="Verdana"/>
                <w:color w:val="943634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Attitudes 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color w:val="94363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Inscrire l'évaluation des progrès et des acquis des élèves dans une perspective de réussite de leur projet d'orientation.</w:t>
            </w:r>
          </w:p>
          <w:p w14:paraId="000000BA" w14:textId="77777777" w:rsidR="008111B8" w:rsidRDefault="004B7EC0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43634"/>
                <w:sz w:val="20"/>
                <w:szCs w:val="20"/>
              </w:rPr>
              <w:t xml:space="preserve">         </w:t>
            </w:r>
          </w:p>
        </w:tc>
        <w:tc>
          <w:tcPr>
            <w:tcW w:w="6805" w:type="dxa"/>
          </w:tcPr>
          <w:p w14:paraId="000000BB" w14:textId="77777777" w:rsidR="008111B8" w:rsidRDefault="004B7EC0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Observable et à échanger en entretien</w:t>
            </w:r>
          </w:p>
          <w:p w14:paraId="000000BC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  <w:p w14:paraId="000000BD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</w:tr>
      <w:tr w:rsidR="008111B8" w14:paraId="7CCE9126" w14:textId="77777777">
        <w:tc>
          <w:tcPr>
            <w:tcW w:w="14536" w:type="dxa"/>
            <w:gridSpan w:val="2"/>
            <w:shd w:val="clear" w:color="auto" w:fill="F2DBDB"/>
          </w:tcPr>
          <w:p w14:paraId="000000BE" w14:textId="77777777" w:rsidR="008111B8" w:rsidRDefault="004B7EC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943634"/>
                <w:sz w:val="20"/>
                <w:szCs w:val="20"/>
              </w:rPr>
              <w:t>Développement professionnel</w:t>
            </w:r>
          </w:p>
          <w:p w14:paraId="000000BF" w14:textId="77777777" w:rsidR="008111B8" w:rsidRDefault="008111B8">
            <w:pPr>
              <w:jc w:val="center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</w:tr>
      <w:tr w:rsidR="008111B8" w14:paraId="1BA36B00" w14:textId="77777777">
        <w:tc>
          <w:tcPr>
            <w:tcW w:w="7731" w:type="dxa"/>
          </w:tcPr>
          <w:p w14:paraId="000000C1" w14:textId="77777777" w:rsidR="008111B8" w:rsidRDefault="004B7EC0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CC14. S’engager dans une démarche individuelle et collective de développement professionnel</w:t>
            </w:r>
          </w:p>
          <w:p w14:paraId="000000C2" w14:textId="77777777" w:rsidR="008111B8" w:rsidRDefault="008111B8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00000C3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Connaissances 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Connaître le référentiel de compétences du 18 juillet  2013</w:t>
            </w:r>
          </w:p>
          <w:p w14:paraId="000000C4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Approfondir sa connaissance du projet spécifique de l’enseignement catholique</w:t>
            </w:r>
          </w:p>
          <w:p w14:paraId="000000C5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C6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Capacités 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Identifier ses besoins de formation et mettre en œuvre les moyens de développer ses compétences en utilisant les ressources disponibles</w:t>
            </w:r>
          </w:p>
          <w:p w14:paraId="000000C7" w14:textId="77777777" w:rsidR="008111B8" w:rsidRDefault="008111B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C8" w14:textId="77777777" w:rsidR="008111B8" w:rsidRDefault="004B7EC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Attitudes 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Réfléchir sur sa pratique - seul et entre pairs - et réinvestir les résultats de sa réflexion 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ans l'action</w:t>
            </w:r>
          </w:p>
          <w:p w14:paraId="000000C9" w14:textId="77777777" w:rsidR="008111B8" w:rsidRDefault="008111B8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00000CA" w14:textId="77777777" w:rsidR="008111B8" w:rsidRDefault="008111B8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</w:tcPr>
          <w:p w14:paraId="000000CB" w14:textId="77777777" w:rsidR="008111B8" w:rsidRDefault="004B7EC0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A échanger en entretien</w:t>
            </w:r>
          </w:p>
          <w:p w14:paraId="000000CC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  <w:p w14:paraId="000000CD" w14:textId="77777777" w:rsidR="008111B8" w:rsidRDefault="008111B8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</w:tr>
    </w:tbl>
    <w:p w14:paraId="000000CE" w14:textId="77777777" w:rsidR="008111B8" w:rsidRDefault="004B7EC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(*) Capacités et attitudes pour des suppléants ayant déjà développé une forme d’expertise</w:t>
      </w:r>
    </w:p>
    <w:p w14:paraId="000000CF" w14:textId="77777777" w:rsidR="008111B8" w:rsidRDefault="008111B8">
      <w:pPr>
        <w:rPr>
          <w:rFonts w:ascii="Verdana" w:eastAsia="Verdana" w:hAnsi="Verdana" w:cs="Verdana"/>
          <w:sz w:val="20"/>
          <w:szCs w:val="20"/>
        </w:rPr>
      </w:pPr>
    </w:p>
    <w:p w14:paraId="000000D0" w14:textId="77777777" w:rsidR="008111B8" w:rsidRDefault="004B7EC0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Conclusion du visiteur : </w:t>
      </w:r>
    </w:p>
    <w:p w14:paraId="000000D1" w14:textId="77777777" w:rsidR="008111B8" w:rsidRDefault="008111B8">
      <w:pPr>
        <w:rPr>
          <w:rFonts w:ascii="Verdana" w:eastAsia="Verdana" w:hAnsi="Verdana" w:cs="Verdana"/>
          <w:sz w:val="20"/>
          <w:szCs w:val="20"/>
          <w:u w:val="single"/>
        </w:rPr>
      </w:pPr>
    </w:p>
    <w:p w14:paraId="000000D2" w14:textId="77777777" w:rsidR="008111B8" w:rsidRDefault="004B7EC0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Points d’appuis :</w:t>
      </w:r>
    </w:p>
    <w:p w14:paraId="000000D3" w14:textId="77777777" w:rsidR="008111B8" w:rsidRDefault="008111B8">
      <w:pPr>
        <w:rPr>
          <w:rFonts w:ascii="Verdana" w:eastAsia="Verdana" w:hAnsi="Verdana" w:cs="Verdana"/>
          <w:sz w:val="20"/>
          <w:szCs w:val="20"/>
        </w:rPr>
      </w:pPr>
    </w:p>
    <w:p w14:paraId="000000D4" w14:textId="77777777" w:rsidR="008111B8" w:rsidRDefault="008111B8">
      <w:pPr>
        <w:rPr>
          <w:rFonts w:ascii="Verdana" w:eastAsia="Verdana" w:hAnsi="Verdana" w:cs="Verdana"/>
          <w:sz w:val="20"/>
          <w:szCs w:val="20"/>
        </w:rPr>
      </w:pPr>
    </w:p>
    <w:p w14:paraId="000000D5" w14:textId="77777777" w:rsidR="008111B8" w:rsidRDefault="008111B8">
      <w:pPr>
        <w:rPr>
          <w:rFonts w:ascii="Verdana" w:eastAsia="Verdana" w:hAnsi="Verdana" w:cs="Verdana"/>
          <w:sz w:val="20"/>
          <w:szCs w:val="20"/>
        </w:rPr>
      </w:pPr>
    </w:p>
    <w:p w14:paraId="000000D6" w14:textId="77777777" w:rsidR="008111B8" w:rsidRDefault="008111B8">
      <w:pPr>
        <w:rPr>
          <w:rFonts w:ascii="Verdana" w:eastAsia="Verdana" w:hAnsi="Verdana" w:cs="Verdana"/>
          <w:sz w:val="20"/>
          <w:szCs w:val="20"/>
        </w:rPr>
      </w:pPr>
    </w:p>
    <w:p w14:paraId="000000D7" w14:textId="77777777" w:rsidR="008111B8" w:rsidRDefault="004B7EC0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Points de vigilance :</w:t>
      </w:r>
    </w:p>
    <w:p w14:paraId="000000D8" w14:textId="77777777" w:rsidR="008111B8" w:rsidRDefault="008111B8">
      <w:pPr>
        <w:rPr>
          <w:rFonts w:ascii="Verdana" w:eastAsia="Verdana" w:hAnsi="Verdana" w:cs="Verdana"/>
          <w:sz w:val="20"/>
          <w:szCs w:val="20"/>
        </w:rPr>
      </w:pPr>
    </w:p>
    <w:p w14:paraId="000000D9" w14:textId="77777777" w:rsidR="008111B8" w:rsidRDefault="008111B8">
      <w:pPr>
        <w:rPr>
          <w:rFonts w:ascii="Verdana" w:eastAsia="Verdana" w:hAnsi="Verdana" w:cs="Verdana"/>
          <w:sz w:val="20"/>
          <w:szCs w:val="20"/>
        </w:rPr>
      </w:pPr>
    </w:p>
    <w:p w14:paraId="000000DA" w14:textId="77777777" w:rsidR="008111B8" w:rsidRDefault="008111B8">
      <w:pPr>
        <w:rPr>
          <w:rFonts w:ascii="Verdana" w:eastAsia="Verdana" w:hAnsi="Verdana" w:cs="Verdana"/>
          <w:sz w:val="20"/>
          <w:szCs w:val="20"/>
        </w:rPr>
      </w:pPr>
    </w:p>
    <w:p w14:paraId="000000DB" w14:textId="77777777" w:rsidR="008111B8" w:rsidRDefault="008111B8">
      <w:pPr>
        <w:rPr>
          <w:rFonts w:ascii="Verdana" w:eastAsia="Verdana" w:hAnsi="Verdana" w:cs="Verdana"/>
          <w:sz w:val="20"/>
          <w:szCs w:val="20"/>
        </w:rPr>
      </w:pPr>
    </w:p>
    <w:p w14:paraId="000000DC" w14:textId="77777777" w:rsidR="008111B8" w:rsidRDefault="008111B8">
      <w:pPr>
        <w:rPr>
          <w:rFonts w:ascii="Verdana" w:eastAsia="Verdana" w:hAnsi="Verdana" w:cs="Verdana"/>
          <w:sz w:val="20"/>
          <w:szCs w:val="20"/>
        </w:rPr>
      </w:pPr>
    </w:p>
    <w:p w14:paraId="000000DD" w14:textId="77777777" w:rsidR="008111B8" w:rsidRDefault="008111B8">
      <w:pPr>
        <w:rPr>
          <w:rFonts w:ascii="Verdana" w:eastAsia="Verdana" w:hAnsi="Verdana" w:cs="Verdana"/>
          <w:sz w:val="20"/>
          <w:szCs w:val="20"/>
        </w:rPr>
      </w:pPr>
    </w:p>
    <w:p w14:paraId="000000DE" w14:textId="77777777" w:rsidR="008111B8" w:rsidRDefault="004B7EC0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Lieu et date de la visite</w:t>
      </w:r>
    </w:p>
    <w:p w14:paraId="000000DF" w14:textId="77777777" w:rsidR="008111B8" w:rsidRDefault="008111B8">
      <w:pPr>
        <w:jc w:val="right"/>
        <w:rPr>
          <w:rFonts w:ascii="Verdana" w:eastAsia="Verdana" w:hAnsi="Verdana" w:cs="Verdana"/>
          <w:sz w:val="20"/>
          <w:szCs w:val="20"/>
        </w:rPr>
      </w:pPr>
    </w:p>
    <w:p w14:paraId="000000E0" w14:textId="77777777" w:rsidR="008111B8" w:rsidRDefault="004B7EC0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Signature du visiteur</w:t>
      </w:r>
    </w:p>
    <w:sectPr w:rsidR="008111B8">
      <w:pgSz w:w="16838" w:h="11906" w:orient="landscape"/>
      <w:pgMar w:top="851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77024"/>
    <w:multiLevelType w:val="multilevel"/>
    <w:tmpl w:val="BF64D396"/>
    <w:lvl w:ilvl="0">
      <w:start w:val="3"/>
      <w:numFmt w:val="bullet"/>
      <w:lvlText w:val="-"/>
      <w:lvlJc w:val="left"/>
      <w:pPr>
        <w:ind w:left="106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B8"/>
    <w:rsid w:val="004B7EC0"/>
    <w:rsid w:val="0081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9D5B1-89B4-4C6B-B048-8CC8AD30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bFQ6eIzjijEJpNxovuWRT8aNwg==">AMUW2mWMm2hg9xq/AIYP/3HF8QHistlnz5BCnEpFDciNrdix6v8DYVCIvjmIef5J/PxWKRVuwHBU/QOVMYHNS0zqLnVNYLoUIzKO8v4Dm/6YvjqhUBTRa9cEjzKQZDXDMSP5IhRHewWB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BORDET</dc:creator>
  <cp:lastModifiedBy>Mes Documents</cp:lastModifiedBy>
  <cp:revision>2</cp:revision>
  <dcterms:created xsi:type="dcterms:W3CDTF">2021-08-24T14:49:00Z</dcterms:created>
  <dcterms:modified xsi:type="dcterms:W3CDTF">2021-08-24T14:49:00Z</dcterms:modified>
</cp:coreProperties>
</file>